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5C075" w14:textId="00FA77B2" w:rsidR="00FC5C13" w:rsidRPr="0010306E" w:rsidRDefault="00FC5C13" w:rsidP="00FC5C13">
      <w:pPr>
        <w:tabs>
          <w:tab w:val="num" w:pos="1440"/>
        </w:tabs>
      </w:pPr>
    </w:p>
    <w:p w14:paraId="4C850A5E" w14:textId="459B9974" w:rsidR="00FC5C13" w:rsidRPr="0010306E" w:rsidRDefault="00FC5C13" w:rsidP="00FC5C13">
      <w:pPr>
        <w:pStyle w:val="Aufzhlungszeichen5"/>
        <w:rPr>
          <w:rFonts w:ascii="Arial" w:hAnsi="Arial"/>
        </w:rPr>
      </w:pPr>
    </w:p>
    <w:p w14:paraId="26EB8507" w14:textId="79E342A4" w:rsidR="00FC5C13" w:rsidRPr="0010306E" w:rsidRDefault="00FC5C13" w:rsidP="00FC5C13">
      <w:pPr>
        <w:pStyle w:val="Einladung"/>
        <w:ind w:right="-468"/>
        <w:rPr>
          <w:rFonts w:ascii="Arial" w:hAnsi="Arial" w:cs="Arial"/>
          <w:b w:val="0"/>
          <w:bCs/>
          <w:sz w:val="22"/>
        </w:rPr>
      </w:pPr>
    </w:p>
    <w:p w14:paraId="456DBB97" w14:textId="77777777" w:rsidR="00802729" w:rsidRDefault="00802729" w:rsidP="00536D32">
      <w:pPr>
        <w:jc w:val="both"/>
      </w:pPr>
    </w:p>
    <w:p w14:paraId="2F0A301C" w14:textId="1506EAE3" w:rsidR="00536D32" w:rsidRPr="001D2D0C" w:rsidRDefault="00536D32" w:rsidP="00536D32">
      <w:pPr>
        <w:jc w:val="both"/>
      </w:pPr>
      <w:r w:rsidRPr="001D2D0C">
        <w:t xml:space="preserve">Liebe </w:t>
      </w:r>
      <w:r>
        <w:t>Vereinsmitglieder</w:t>
      </w:r>
      <w:r w:rsidRPr="001D2D0C">
        <w:t>,</w:t>
      </w:r>
    </w:p>
    <w:p w14:paraId="34E477AB" w14:textId="77777777" w:rsidR="00536D32" w:rsidRPr="001D2D0C" w:rsidRDefault="00536D32" w:rsidP="00536D32">
      <w:pPr>
        <w:jc w:val="both"/>
      </w:pPr>
    </w:p>
    <w:p w14:paraId="3BCF9843" w14:textId="7EBA81CF" w:rsidR="00536D32" w:rsidRPr="001D2D0C" w:rsidRDefault="00536D32" w:rsidP="00536D32">
      <w:pPr>
        <w:jc w:val="both"/>
      </w:pPr>
      <w:r w:rsidRPr="001D2D0C">
        <w:t xml:space="preserve">Sie kennen Freunde, Bekannte oder Verwandte, die selbst oder deren Kinder kurz vor ihrem Schulabschluss stehen oder </w:t>
      </w:r>
      <w:r w:rsidR="001944B0">
        <w:t xml:space="preserve">diesen </w:t>
      </w:r>
      <w:r w:rsidRPr="001D2D0C">
        <w:t xml:space="preserve">bereits geschafft haben </w:t>
      </w:r>
      <w:r>
        <w:t xml:space="preserve">- </w:t>
      </w:r>
      <w:r w:rsidRPr="001D2D0C">
        <w:t xml:space="preserve">aber noch keinen konkreten Plan für danach haben? Dann machen Sie sie auf den </w:t>
      </w:r>
      <w:r w:rsidRPr="001D2D0C">
        <w:rPr>
          <w:b/>
          <w:bCs/>
        </w:rPr>
        <w:t>Freiwilligendienst im Sport</w:t>
      </w:r>
      <w:r w:rsidRPr="001D2D0C">
        <w:t xml:space="preserve"> aufmerksam.</w:t>
      </w:r>
    </w:p>
    <w:p w14:paraId="3C32EE18" w14:textId="45B3C9D1" w:rsidR="001944B0" w:rsidRDefault="00536D32" w:rsidP="00536D32">
      <w:pPr>
        <w:adjustRightInd w:val="0"/>
        <w:jc w:val="both"/>
      </w:pPr>
      <w:r w:rsidRPr="001D2D0C">
        <w:t xml:space="preserve">Neben Ausbildung, (Dualem) Studium oder Auslandsaufenthalt gibt es nämlich noch viele weitere Möglichkeiten nach dem Schulabschluss durchzustarten – unter anderem mit einem Freiwilligendienst im Sport. Dieser kann im Rahmen eines Freiwilligen Sozialen Jahres (für alle unter 27 Jahren) oder eines Bundesfreiwilligendienstes (auch für über 27-Jährige) absolviert werden. Der Freiwilligendienst im Sport ist ein Bildungs- und Orientierungsjahr. Freiwillige können in ihrem Freiwilligendienst ihr Hobby zum Beruf machen und einen Einblick in die Berufsfelder </w:t>
      </w:r>
      <w:r w:rsidR="001944B0">
        <w:t>Trainingslehre</w:t>
      </w:r>
      <w:r w:rsidRPr="001D2D0C">
        <w:t xml:space="preserve">, Sportmanagement und Pädagogik erhalten. Diese können in unterschiedlichen Einsatzstellen bayernweit absolviert werden. Sowohl Sportvereine und -verbände als auch Kinder-, Jugendeinrichtungen, Schulen und Kindergärten können Einsatzstellen sein. Neben der Unterstützung in der Einsatzstelle nehmen die Freiwilligen </w:t>
      </w:r>
      <w:r w:rsidR="001944B0">
        <w:t xml:space="preserve">gemeinsam mit anderen Freiwilligen an mehreren </w:t>
      </w:r>
      <w:r w:rsidRPr="001D2D0C">
        <w:t>Seminaren teil</w:t>
      </w:r>
      <w:r w:rsidR="001944B0">
        <w:t xml:space="preserve">, bei denen es sowohl um die berufliche Orientierung als auch um den Erwerb von Sozialkompetenz, Selbstkompetenz und Fachkompetenz im Bereich Training und Pädagogik geht. </w:t>
      </w:r>
    </w:p>
    <w:p w14:paraId="527DEA52" w14:textId="77777777" w:rsidR="001944B0" w:rsidRDefault="001944B0" w:rsidP="00536D32">
      <w:pPr>
        <w:adjustRightInd w:val="0"/>
        <w:jc w:val="both"/>
      </w:pPr>
    </w:p>
    <w:p w14:paraId="7AB4D3E5" w14:textId="28BF338A" w:rsidR="00536D32" w:rsidRPr="001D2D0C" w:rsidRDefault="001944B0" w:rsidP="00B731FC">
      <w:pPr>
        <w:adjustRightInd w:val="0"/>
        <w:spacing w:after="60"/>
        <w:jc w:val="both"/>
      </w:pPr>
      <w:r>
        <w:t xml:space="preserve">Die Vorteile für die Freiwilligen im Überblick: </w:t>
      </w:r>
      <w:r w:rsidR="00536D32" w:rsidRPr="001D2D0C">
        <w:t xml:space="preserve"> </w:t>
      </w:r>
    </w:p>
    <w:p w14:paraId="0631F6C0" w14:textId="77777777" w:rsidR="00536D32" w:rsidRPr="001D2D0C" w:rsidRDefault="00536D32" w:rsidP="00536D32">
      <w:pPr>
        <w:pStyle w:val="Listenabsatz"/>
        <w:widowControl/>
        <w:numPr>
          <w:ilvl w:val="0"/>
          <w:numId w:val="5"/>
        </w:numPr>
        <w:adjustRightInd w:val="0"/>
        <w:contextualSpacing/>
        <w:jc w:val="both"/>
      </w:pPr>
      <w:r w:rsidRPr="001D2D0C">
        <w:t>Ein Jahr zur beruflichen Orientierung</w:t>
      </w:r>
    </w:p>
    <w:p w14:paraId="45D3CF49" w14:textId="1F818E0F" w:rsidR="00536D32" w:rsidRPr="001D2D0C" w:rsidRDefault="00536D32" w:rsidP="00536D32">
      <w:pPr>
        <w:pStyle w:val="Listenabsatz"/>
        <w:widowControl/>
        <w:numPr>
          <w:ilvl w:val="0"/>
          <w:numId w:val="5"/>
        </w:numPr>
        <w:adjustRightInd w:val="0"/>
        <w:contextualSpacing/>
        <w:jc w:val="both"/>
      </w:pPr>
      <w:r w:rsidRPr="001D2D0C">
        <w:t>Erwerb einer Übungsleiter- oder Fachübungsleiterlizenz</w:t>
      </w:r>
    </w:p>
    <w:p w14:paraId="69C3EB73" w14:textId="009969EA" w:rsidR="00536D32" w:rsidRPr="001D2D0C" w:rsidRDefault="00536D32" w:rsidP="00536D32">
      <w:pPr>
        <w:pStyle w:val="Listenabsatz"/>
        <w:widowControl/>
        <w:numPr>
          <w:ilvl w:val="0"/>
          <w:numId w:val="5"/>
        </w:numPr>
        <w:adjustRightInd w:val="0"/>
        <w:contextualSpacing/>
        <w:jc w:val="both"/>
      </w:pPr>
      <w:r w:rsidRPr="001D2D0C">
        <w:t xml:space="preserve">Stärkung </w:t>
      </w:r>
      <w:r w:rsidR="001944B0">
        <w:t>d</w:t>
      </w:r>
      <w:r w:rsidRPr="001D2D0C">
        <w:t>er persönlichen und sozialen Kompetenzen</w:t>
      </w:r>
    </w:p>
    <w:p w14:paraId="1C2C8301" w14:textId="77777777" w:rsidR="00536D32" w:rsidRPr="001D2D0C" w:rsidRDefault="00536D32" w:rsidP="00536D32">
      <w:pPr>
        <w:pStyle w:val="Listenabsatz"/>
        <w:widowControl/>
        <w:numPr>
          <w:ilvl w:val="0"/>
          <w:numId w:val="5"/>
        </w:numPr>
        <w:adjustRightInd w:val="0"/>
        <w:contextualSpacing/>
        <w:jc w:val="both"/>
      </w:pPr>
      <w:r w:rsidRPr="001D2D0C">
        <w:t>Freiwilligendienste-Ausweis für Ermäßigungen</w:t>
      </w:r>
    </w:p>
    <w:p w14:paraId="72AA8A3D" w14:textId="37620F18" w:rsidR="00536D32" w:rsidRPr="001D2D0C" w:rsidRDefault="001944B0" w:rsidP="00536D32">
      <w:pPr>
        <w:pStyle w:val="Listenabsatz"/>
        <w:widowControl/>
        <w:numPr>
          <w:ilvl w:val="0"/>
          <w:numId w:val="5"/>
        </w:numPr>
        <w:adjustRightInd w:val="0"/>
        <w:contextualSpacing/>
        <w:jc w:val="both"/>
      </w:pPr>
      <w:r>
        <w:t>Sinnvolle Überbrückung von</w:t>
      </w:r>
      <w:r w:rsidR="00536D32" w:rsidRPr="001D2D0C">
        <w:t xml:space="preserve"> Übergangsphasen/Wartesemester</w:t>
      </w:r>
      <w:r>
        <w:t>n</w:t>
      </w:r>
    </w:p>
    <w:p w14:paraId="13862DF0" w14:textId="70668FA8" w:rsidR="00536D32" w:rsidRPr="001D2D0C" w:rsidRDefault="00536D32" w:rsidP="00536D32">
      <w:pPr>
        <w:pStyle w:val="Listenabsatz"/>
        <w:widowControl/>
        <w:numPr>
          <w:ilvl w:val="0"/>
          <w:numId w:val="5"/>
        </w:numPr>
        <w:adjustRightInd w:val="0"/>
        <w:contextualSpacing/>
        <w:jc w:val="both"/>
      </w:pPr>
      <w:r w:rsidRPr="001D2D0C">
        <w:t xml:space="preserve">Verbesserung </w:t>
      </w:r>
      <w:r w:rsidR="001944B0">
        <w:t>d</w:t>
      </w:r>
      <w:r w:rsidRPr="001D2D0C">
        <w:t>er Chancen auf einen Studien-/Ausbildungsplatz</w:t>
      </w:r>
    </w:p>
    <w:p w14:paraId="1D9D19B2" w14:textId="54E5020D" w:rsidR="00536D32" w:rsidRPr="001D2D0C" w:rsidRDefault="00536D32" w:rsidP="00536D32">
      <w:pPr>
        <w:pStyle w:val="Listenabsatz"/>
        <w:widowControl/>
        <w:numPr>
          <w:ilvl w:val="0"/>
          <w:numId w:val="5"/>
        </w:numPr>
        <w:adjustRightInd w:val="0"/>
        <w:contextualSpacing/>
        <w:jc w:val="both"/>
      </w:pPr>
      <w:r w:rsidRPr="001D2D0C">
        <w:t xml:space="preserve">Knüpfen </w:t>
      </w:r>
      <w:r w:rsidR="001944B0">
        <w:t>neuer</w:t>
      </w:r>
      <w:r w:rsidRPr="001D2D0C">
        <w:t xml:space="preserve"> Kontakte für d</w:t>
      </w:r>
      <w:r w:rsidR="001944B0">
        <w:t>ie</w:t>
      </w:r>
      <w:r w:rsidRPr="001D2D0C">
        <w:t xml:space="preserve"> berufliche Zukunft</w:t>
      </w:r>
    </w:p>
    <w:p w14:paraId="2EEF7C69" w14:textId="77777777" w:rsidR="00536D32" w:rsidRPr="001D2D0C" w:rsidRDefault="00536D32" w:rsidP="00536D32">
      <w:pPr>
        <w:pStyle w:val="Listenabsatz"/>
        <w:widowControl/>
        <w:numPr>
          <w:ilvl w:val="0"/>
          <w:numId w:val="5"/>
        </w:numPr>
        <w:adjustRightInd w:val="0"/>
        <w:contextualSpacing/>
        <w:jc w:val="both"/>
      </w:pPr>
      <w:r w:rsidRPr="001D2D0C">
        <w:t>Teilnahmebestätigung und ein qualifiziertes Arbeitszeugnis</w:t>
      </w:r>
    </w:p>
    <w:p w14:paraId="34848B35" w14:textId="77777777" w:rsidR="00536D32" w:rsidRPr="001D2D0C" w:rsidRDefault="00536D32" w:rsidP="00536D32">
      <w:pPr>
        <w:adjustRightInd w:val="0"/>
        <w:jc w:val="both"/>
      </w:pPr>
    </w:p>
    <w:p w14:paraId="5BDD3988" w14:textId="77777777" w:rsidR="00536D32" w:rsidRPr="001D2D0C" w:rsidRDefault="00536D32" w:rsidP="00B731FC">
      <w:pPr>
        <w:adjustRightInd w:val="0"/>
        <w:spacing w:after="60"/>
        <w:jc w:val="both"/>
      </w:pPr>
      <w:r w:rsidRPr="001D2D0C">
        <w:t>Mögliche Aufgaben und Tätigkeitsfelder können dabei sein:</w:t>
      </w:r>
    </w:p>
    <w:p w14:paraId="50F508F9" w14:textId="77777777" w:rsidR="00536D32" w:rsidRPr="001D2D0C" w:rsidRDefault="00536D32" w:rsidP="00536D32">
      <w:pPr>
        <w:pStyle w:val="Listenabsatz"/>
        <w:widowControl/>
        <w:numPr>
          <w:ilvl w:val="0"/>
          <w:numId w:val="6"/>
        </w:numPr>
        <w:adjustRightInd w:val="0"/>
        <w:contextualSpacing/>
        <w:jc w:val="both"/>
      </w:pPr>
      <w:r w:rsidRPr="001D2D0C">
        <w:t>Unterstützung bei der Organisation und Durchführung von Trainingseinheiten für Kinder und Jugendliche</w:t>
      </w:r>
    </w:p>
    <w:p w14:paraId="636607E1" w14:textId="77777777" w:rsidR="00536D32" w:rsidRPr="001D2D0C" w:rsidRDefault="00536D32" w:rsidP="00536D32">
      <w:pPr>
        <w:pStyle w:val="Listenabsatz"/>
        <w:widowControl/>
        <w:numPr>
          <w:ilvl w:val="0"/>
          <w:numId w:val="6"/>
        </w:numPr>
        <w:adjustRightInd w:val="0"/>
        <w:contextualSpacing/>
        <w:jc w:val="both"/>
      </w:pPr>
      <w:r w:rsidRPr="001D2D0C">
        <w:t>Begleitung bei Wettkämpfen und Turnieren</w:t>
      </w:r>
    </w:p>
    <w:p w14:paraId="5C493142" w14:textId="77777777" w:rsidR="00536D32" w:rsidRPr="001D2D0C" w:rsidRDefault="00536D32" w:rsidP="00536D32">
      <w:pPr>
        <w:pStyle w:val="Listenabsatz"/>
        <w:widowControl/>
        <w:numPr>
          <w:ilvl w:val="0"/>
          <w:numId w:val="6"/>
        </w:numPr>
        <w:adjustRightInd w:val="0"/>
        <w:contextualSpacing/>
        <w:jc w:val="both"/>
      </w:pPr>
      <w:r w:rsidRPr="001D2D0C">
        <w:t>Betreuungs- und Sportangebote in Kindergärten, Jugendeinrichtungen und Schulen (z.B. Sport im Ganztag, Mittagsbetreuung)</w:t>
      </w:r>
    </w:p>
    <w:p w14:paraId="7EF387BD" w14:textId="77777777" w:rsidR="00536D32" w:rsidRPr="001D2D0C" w:rsidRDefault="00536D32" w:rsidP="00536D32">
      <w:pPr>
        <w:pStyle w:val="Listenabsatz"/>
        <w:widowControl/>
        <w:numPr>
          <w:ilvl w:val="0"/>
          <w:numId w:val="6"/>
        </w:numPr>
        <w:adjustRightInd w:val="0"/>
        <w:contextualSpacing/>
        <w:jc w:val="both"/>
      </w:pPr>
      <w:r w:rsidRPr="001D2D0C">
        <w:t>Selbstständige Projektarbeit (z.B. Gestaltung von Trainingslagern, Veranstaltungen)</w:t>
      </w:r>
    </w:p>
    <w:p w14:paraId="5FAB6AE6" w14:textId="77777777" w:rsidR="00536D32" w:rsidRPr="001D2D0C" w:rsidRDefault="00536D32" w:rsidP="00536D32">
      <w:pPr>
        <w:pStyle w:val="Listenabsatz"/>
        <w:widowControl/>
        <w:numPr>
          <w:ilvl w:val="0"/>
          <w:numId w:val="6"/>
        </w:numPr>
        <w:adjustRightInd w:val="0"/>
        <w:contextualSpacing/>
        <w:jc w:val="both"/>
      </w:pPr>
      <w:r w:rsidRPr="001D2D0C">
        <w:t>Organisatorische Unterstützung im Verein (z.B. Verwaltung, Öffentlichkeitsarbeit)</w:t>
      </w:r>
    </w:p>
    <w:p w14:paraId="4E30E287" w14:textId="77777777" w:rsidR="00536D32" w:rsidRPr="001D2D0C" w:rsidRDefault="00536D32" w:rsidP="00536D32">
      <w:pPr>
        <w:pStyle w:val="Listenabsatz"/>
        <w:widowControl/>
        <w:numPr>
          <w:ilvl w:val="0"/>
          <w:numId w:val="6"/>
        </w:numPr>
        <w:adjustRightInd w:val="0"/>
        <w:contextualSpacing/>
        <w:jc w:val="both"/>
      </w:pPr>
      <w:r w:rsidRPr="001D2D0C">
        <w:t>Ökologische Aufgaben im Verein oder Integrationsarbeit</w:t>
      </w:r>
    </w:p>
    <w:p w14:paraId="446F413D" w14:textId="77777777" w:rsidR="00536D32" w:rsidRPr="001D2D0C" w:rsidRDefault="00536D32" w:rsidP="00536D32">
      <w:pPr>
        <w:adjustRightInd w:val="0"/>
        <w:jc w:val="both"/>
      </w:pPr>
    </w:p>
    <w:p w14:paraId="7B26A616" w14:textId="77777777" w:rsidR="00536D32" w:rsidRPr="001D2D0C" w:rsidRDefault="00536D32" w:rsidP="00536D32">
      <w:pPr>
        <w:adjustRightInd w:val="0"/>
        <w:jc w:val="both"/>
      </w:pPr>
      <w:r w:rsidRPr="001D2D0C">
        <w:t xml:space="preserve">Geben Sie allen sportbegeisterten Jugendlichen in Ihren Bekanntenkreisen die Option eines Freiwilligendienstes, indem Sie ihnen diese Möglichkeit darlegen. Noch mehr Informationen über einen Freiwilligendienst im Sport erfahren Sie auf unserer Homepage </w:t>
      </w:r>
      <w:hyperlink r:id="rId7" w:history="1">
        <w:r w:rsidRPr="001D2D0C">
          <w:rPr>
            <w:rStyle w:val="Hyperlink"/>
          </w:rPr>
          <w:t>www.freiwilligendienste.bsj.org</w:t>
        </w:r>
      </w:hyperlink>
      <w:r w:rsidRPr="001D2D0C">
        <w:rPr>
          <w:color w:val="0000FF"/>
        </w:rPr>
        <w:t xml:space="preserve"> .</w:t>
      </w:r>
    </w:p>
    <w:p w14:paraId="14BE8D89" w14:textId="77777777" w:rsidR="00536D32" w:rsidRPr="001D2D0C" w:rsidRDefault="00536D32" w:rsidP="00536D32">
      <w:pPr>
        <w:jc w:val="both"/>
      </w:pPr>
    </w:p>
    <w:p w14:paraId="102A605B" w14:textId="77777777" w:rsidR="00536D32" w:rsidRPr="001D2D0C" w:rsidRDefault="00536D32" w:rsidP="00536D32">
      <w:pPr>
        <w:jc w:val="both"/>
      </w:pPr>
      <w:r w:rsidRPr="001D2D0C">
        <w:t>Vielen Dank für Ihre Unterstützung!</w:t>
      </w:r>
    </w:p>
    <w:p w14:paraId="74F0BCB2" w14:textId="07ED20A6" w:rsidR="00AD7A07" w:rsidRPr="008D5129" w:rsidRDefault="00AD7A07" w:rsidP="00536D32">
      <w:pPr>
        <w:widowControl/>
        <w:autoSpaceDE/>
        <w:autoSpaceDN/>
        <w:spacing w:before="100" w:beforeAutospacing="1" w:after="100" w:afterAutospacing="1"/>
        <w:jc w:val="both"/>
      </w:pPr>
    </w:p>
    <w:sectPr w:rsidR="00AD7A07" w:rsidRPr="008D5129" w:rsidSect="00F95F76">
      <w:headerReference w:type="default" r:id="rId8"/>
      <w:footerReference w:type="default" r:id="rId9"/>
      <w:headerReference w:type="first" r:id="rId10"/>
      <w:footerReference w:type="first" r:id="rId11"/>
      <w:type w:val="continuous"/>
      <w:pgSz w:w="11906" w:h="16838" w:code="9"/>
      <w:pgMar w:top="1417" w:right="1134" w:bottom="1417" w:left="1417" w:header="720" w:footer="8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084E3" w14:textId="77777777" w:rsidR="0042023D" w:rsidRDefault="0042023D" w:rsidP="00E67CB3">
      <w:r>
        <w:separator/>
      </w:r>
    </w:p>
  </w:endnote>
  <w:endnote w:type="continuationSeparator" w:id="0">
    <w:p w14:paraId="7DB400B6" w14:textId="77777777" w:rsidR="0042023D" w:rsidRDefault="0042023D" w:rsidP="00E6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Swift 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6AFAE" w14:textId="04710BD4" w:rsidR="00F95F76" w:rsidRDefault="00C96994" w:rsidP="00F95F76">
    <w:pPr>
      <w:pStyle w:val="Fuzeile"/>
    </w:pPr>
    <w:r>
      <w:rPr>
        <w:noProof/>
        <w:lang w:bidi="ar-SA"/>
      </w:rPr>
      <w:drawing>
        <wp:anchor distT="0" distB="0" distL="114300" distR="114300" simplePos="0" relativeHeight="251663872" behindDoc="0" locked="1" layoutInCell="1" allowOverlap="1" wp14:anchorId="07D6999B" wp14:editId="591BAD11">
          <wp:simplePos x="0" y="0"/>
          <wp:positionH relativeFrom="column">
            <wp:posOffset>3195955</wp:posOffset>
          </wp:positionH>
          <wp:positionV relativeFrom="page">
            <wp:posOffset>10093325</wp:posOffset>
          </wp:positionV>
          <wp:extent cx="2955600" cy="500400"/>
          <wp:effectExtent l="0" t="0" r="0" b="0"/>
          <wp:wrapNone/>
          <wp:docPr id="104" name="Grafik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fik 31"/>
                  <pic:cNvPicPr/>
                </pic:nvPicPr>
                <pic:blipFill>
                  <a:blip r:embed="rId1">
                    <a:extLst>
                      <a:ext uri="{28A0092B-C50C-407E-A947-70E740481C1C}">
                        <a14:useLocalDpi xmlns:a14="http://schemas.microsoft.com/office/drawing/2010/main" val="0"/>
                      </a:ext>
                    </a:extLst>
                  </a:blip>
                  <a:stretch>
                    <a:fillRect/>
                  </a:stretch>
                </pic:blipFill>
                <pic:spPr>
                  <a:xfrm>
                    <a:off x="0" y="0"/>
                    <a:ext cx="2955600" cy="500400"/>
                  </a:xfrm>
                  <a:prstGeom prst="rect">
                    <a:avLst/>
                  </a:prstGeom>
                </pic:spPr>
              </pic:pic>
            </a:graphicData>
          </a:graphic>
          <wp14:sizeRelH relativeFrom="margin">
            <wp14:pctWidth>0</wp14:pctWidth>
          </wp14:sizeRelH>
          <wp14:sizeRelV relativeFrom="margin">
            <wp14:pctHeight>0</wp14:pctHeight>
          </wp14:sizeRelV>
        </wp:anchor>
      </w:drawing>
    </w:r>
  </w:p>
  <w:p w14:paraId="6DD794BB" w14:textId="11CA0310" w:rsidR="00E67CB3" w:rsidRPr="000B62B0" w:rsidRDefault="00535581" w:rsidP="005E66E2">
    <w:pPr>
      <w:pStyle w:val="Fuzeile"/>
      <w:ind w:left="-426"/>
      <w:rPr>
        <w:sz w:val="14"/>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84AC" w14:textId="76765B58" w:rsidR="00F95F76" w:rsidRPr="00F95F76" w:rsidRDefault="00F95F76" w:rsidP="00F95F76">
    <w:pPr>
      <w:pStyle w:val="Fuzeile"/>
      <w:ind w:left="-426"/>
      <w:rPr>
        <w:sz w:val="4"/>
        <w:szCs w:val="4"/>
      </w:rPr>
    </w:pPr>
    <w:r w:rsidRPr="00F95F76">
      <w:rPr>
        <w:noProof/>
        <w:sz w:val="4"/>
        <w:szCs w:val="4"/>
        <w:lang w:bidi="ar-SA"/>
      </w:rPr>
      <w:drawing>
        <wp:anchor distT="0" distB="0" distL="114300" distR="114300" simplePos="0" relativeHeight="251668992" behindDoc="0" locked="1" layoutInCell="1" allowOverlap="1" wp14:anchorId="495C74C1" wp14:editId="30DB11DE">
          <wp:simplePos x="0" y="0"/>
          <wp:positionH relativeFrom="column">
            <wp:posOffset>3195955</wp:posOffset>
          </wp:positionH>
          <wp:positionV relativeFrom="page">
            <wp:posOffset>10079990</wp:posOffset>
          </wp:positionV>
          <wp:extent cx="2955290" cy="500380"/>
          <wp:effectExtent l="0" t="0" r="0" b="0"/>
          <wp:wrapNone/>
          <wp:docPr id="106" name="Grafik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fik 31"/>
                  <pic:cNvPicPr/>
                </pic:nvPicPr>
                <pic:blipFill>
                  <a:blip r:embed="rId1">
                    <a:extLst>
                      <a:ext uri="{28A0092B-C50C-407E-A947-70E740481C1C}">
                        <a14:useLocalDpi xmlns:a14="http://schemas.microsoft.com/office/drawing/2010/main" val="0"/>
                      </a:ext>
                    </a:extLst>
                  </a:blip>
                  <a:stretch>
                    <a:fillRect/>
                  </a:stretch>
                </pic:blipFill>
                <pic:spPr>
                  <a:xfrm>
                    <a:off x="0" y="0"/>
                    <a:ext cx="2955290" cy="500380"/>
                  </a:xfrm>
                  <a:prstGeom prst="rect">
                    <a:avLst/>
                  </a:prstGeom>
                </pic:spPr>
              </pic:pic>
            </a:graphicData>
          </a:graphic>
          <wp14:sizeRelH relativeFrom="margin">
            <wp14:pctWidth>0</wp14:pctWidth>
          </wp14:sizeRelH>
          <wp14:sizeRelV relativeFrom="margin">
            <wp14:pctHeight>0</wp14:pctHeight>
          </wp14:sizeRelV>
        </wp:anchor>
      </w:drawing>
    </w:r>
  </w:p>
  <w:p w14:paraId="683190F2" w14:textId="77777777" w:rsidR="004010F8" w:rsidRDefault="00F95F76" w:rsidP="001944B0">
    <w:pPr>
      <w:pStyle w:val="Fuzeile"/>
      <w:rPr>
        <w:sz w:val="14"/>
      </w:rPr>
    </w:pPr>
    <w:r>
      <w:rPr>
        <w:noProof/>
        <w:lang w:bidi="ar-SA"/>
      </w:rPr>
      <w:drawing>
        <wp:anchor distT="0" distB="0" distL="114300" distR="114300" simplePos="0" relativeHeight="251670016" behindDoc="0" locked="0" layoutInCell="1" allowOverlap="1" wp14:anchorId="12BD53FD" wp14:editId="044BD82C">
          <wp:simplePos x="0" y="0"/>
          <wp:positionH relativeFrom="column">
            <wp:posOffset>7541895</wp:posOffset>
          </wp:positionH>
          <wp:positionV relativeFrom="paragraph">
            <wp:posOffset>-3828542</wp:posOffset>
          </wp:positionV>
          <wp:extent cx="2054225" cy="849630"/>
          <wp:effectExtent l="0" t="0" r="0" b="0"/>
          <wp:wrapNone/>
          <wp:docPr id="107" name="Grafik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sv_vector_pfade.png"/>
                  <pic:cNvPicPr/>
                </pic:nvPicPr>
                <pic:blipFill>
                  <a:blip r:embed="rId2">
                    <a:extLst>
                      <a:ext uri="{28A0092B-C50C-407E-A947-70E740481C1C}">
                        <a14:useLocalDpi xmlns:a14="http://schemas.microsoft.com/office/drawing/2010/main" val="0"/>
                      </a:ext>
                    </a:extLst>
                  </a:blip>
                  <a:stretch>
                    <a:fillRect/>
                  </a:stretch>
                </pic:blipFill>
                <pic:spPr>
                  <a:xfrm>
                    <a:off x="0" y="0"/>
                    <a:ext cx="2054225" cy="849630"/>
                  </a:xfrm>
                  <a:prstGeom prst="rect">
                    <a:avLst/>
                  </a:prstGeom>
                </pic:spPr>
              </pic:pic>
            </a:graphicData>
          </a:graphic>
        </wp:anchor>
      </w:drawing>
    </w:r>
    <w:r w:rsidRPr="002843F6">
      <w:rPr>
        <w:noProof/>
        <w:sz w:val="16"/>
        <w:szCs w:val="16"/>
      </w:rPr>
      <mc:AlternateContent>
        <mc:Choice Requires="wps">
          <w:drawing>
            <wp:anchor distT="0" distB="0" distL="114300" distR="114300" simplePos="0" relativeHeight="251671040" behindDoc="0" locked="0" layoutInCell="1" allowOverlap="1" wp14:anchorId="6CB0B97E" wp14:editId="52C908BD">
              <wp:simplePos x="0" y="0"/>
              <wp:positionH relativeFrom="column">
                <wp:posOffset>914400</wp:posOffset>
              </wp:positionH>
              <wp:positionV relativeFrom="paragraph">
                <wp:posOffset>-82550</wp:posOffset>
              </wp:positionV>
              <wp:extent cx="0" cy="0"/>
              <wp:effectExtent l="0" t="0" r="0" b="4445"/>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28C2313" id="Gerader Verbinder 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5pt" to="1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" stroked="f"/>
          </w:pict>
        </mc:Fallback>
      </mc:AlternateContent>
    </w:r>
    <w:r w:rsidRPr="002843F6">
      <w:rPr>
        <w:sz w:val="14"/>
      </w:rPr>
      <w:t>B</w:t>
    </w:r>
    <w:r>
      <w:rPr>
        <w:sz w:val="14"/>
      </w:rPr>
      <w:t>ayerische</w:t>
    </w:r>
    <w:r w:rsidRPr="002843F6">
      <w:rPr>
        <w:sz w:val="14"/>
      </w:rPr>
      <w:t xml:space="preserve"> S</w:t>
    </w:r>
    <w:r>
      <w:rPr>
        <w:sz w:val="14"/>
      </w:rPr>
      <w:t>portjugend</w:t>
    </w:r>
    <w:r w:rsidRPr="002843F6">
      <w:rPr>
        <w:sz w:val="14"/>
      </w:rPr>
      <w:t xml:space="preserve"> im BLSV e.V</w:t>
    </w:r>
    <w:r>
      <w:rPr>
        <w:sz w:val="14"/>
      </w:rPr>
      <w:t xml:space="preserve">.    </w:t>
    </w:r>
  </w:p>
  <w:p w14:paraId="6E273FF9" w14:textId="208682E9" w:rsidR="004010F8" w:rsidRDefault="004010F8" w:rsidP="001944B0">
    <w:pPr>
      <w:pStyle w:val="Fuzeile"/>
      <w:rPr>
        <w:sz w:val="14"/>
      </w:rPr>
    </w:pPr>
    <w:r>
      <w:rPr>
        <w:sz w:val="14"/>
      </w:rPr>
      <w:t>Georg-</w:t>
    </w:r>
    <w:proofErr w:type="spellStart"/>
    <w:r>
      <w:rPr>
        <w:sz w:val="14"/>
      </w:rPr>
      <w:t>Brauchle</w:t>
    </w:r>
    <w:proofErr w:type="spellEnd"/>
    <w:r>
      <w:rPr>
        <w:sz w:val="14"/>
      </w:rPr>
      <w:t>-Ring 93</w:t>
    </w:r>
  </w:p>
  <w:p w14:paraId="6358E2FC" w14:textId="020CC6AD" w:rsidR="004010F8" w:rsidRDefault="004010F8" w:rsidP="001944B0">
    <w:pPr>
      <w:pStyle w:val="Fuzeile"/>
      <w:rPr>
        <w:sz w:val="14"/>
      </w:rPr>
    </w:pPr>
    <w:r>
      <w:rPr>
        <w:sz w:val="14"/>
      </w:rPr>
      <w:t>80992 München</w:t>
    </w:r>
  </w:p>
  <w:p w14:paraId="72E45F0C" w14:textId="77777777" w:rsidR="00C65C0C" w:rsidRDefault="004010F8" w:rsidP="001944B0">
    <w:pPr>
      <w:pStyle w:val="Fuzeile"/>
      <w:rPr>
        <w:sz w:val="14"/>
      </w:rPr>
    </w:pPr>
    <w:r w:rsidRPr="004010F8">
      <w:rPr>
        <w:sz w:val="14"/>
      </w:rPr>
      <w:t>Tel.: 089 / 157 02-452</w:t>
    </w:r>
    <w:r w:rsidR="00F95F76">
      <w:rPr>
        <w:sz w:val="14"/>
      </w:rPr>
      <w:br/>
    </w:r>
    <w:r w:rsidRPr="004010F8">
      <w:rPr>
        <w:sz w:val="14"/>
      </w:rPr>
      <w:t xml:space="preserve">E-Mail: freiwilligendienste@blsv.de  </w:t>
    </w:r>
  </w:p>
  <w:p w14:paraId="13629E38" w14:textId="3B52CF38" w:rsidR="00F95F76" w:rsidRPr="000B62B0" w:rsidRDefault="004010F8" w:rsidP="001944B0">
    <w:pPr>
      <w:pStyle w:val="Fuzeile"/>
      <w:rPr>
        <w:sz w:val="14"/>
      </w:rPr>
    </w:pPr>
    <w:r w:rsidRPr="004010F8">
      <w:rPr>
        <w:sz w:val="14"/>
      </w:rPr>
      <w:t>www.freiwilligendienste.bsj.org</w:t>
    </w:r>
    <w:r w:rsidR="00F95F76">
      <w:tab/>
    </w:r>
  </w:p>
  <w:p w14:paraId="4E6FC6F9" w14:textId="77777777" w:rsidR="00F95F76" w:rsidRDefault="00F95F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19512" w14:textId="77777777" w:rsidR="0042023D" w:rsidRDefault="0042023D" w:rsidP="00E67CB3">
      <w:r>
        <w:separator/>
      </w:r>
    </w:p>
  </w:footnote>
  <w:footnote w:type="continuationSeparator" w:id="0">
    <w:p w14:paraId="0768B27E" w14:textId="77777777" w:rsidR="0042023D" w:rsidRDefault="0042023D" w:rsidP="00E67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CBFB2" w14:textId="2E3EC928" w:rsidR="00AA6FBD" w:rsidRDefault="00FF41CF" w:rsidP="00D60EE8">
    <w:pPr>
      <w:pStyle w:val="Kopfzeile"/>
      <w:tabs>
        <w:tab w:val="clear" w:pos="4536"/>
        <w:tab w:val="clear" w:pos="9072"/>
        <w:tab w:val="left" w:pos="3360"/>
      </w:tabs>
      <w:rPr>
        <w:b/>
        <w:bCs/>
        <w:noProof/>
        <w:sz w:val="24"/>
        <w:szCs w:val="24"/>
        <w:lang w:bidi="ar-SA"/>
      </w:rPr>
    </w:pPr>
    <w:r>
      <w:rPr>
        <w:noProof/>
        <w:lang w:bidi="ar-SA"/>
      </w:rPr>
      <w:drawing>
        <wp:anchor distT="0" distB="0" distL="114300" distR="114300" simplePos="0" relativeHeight="251659776" behindDoc="0" locked="1" layoutInCell="1" allowOverlap="0" wp14:anchorId="2DDE9919" wp14:editId="52A81656">
          <wp:simplePos x="0" y="0"/>
          <wp:positionH relativeFrom="column">
            <wp:posOffset>4888865</wp:posOffset>
          </wp:positionH>
          <wp:positionV relativeFrom="margin">
            <wp:posOffset>-707390</wp:posOffset>
          </wp:positionV>
          <wp:extent cx="1259840" cy="1148080"/>
          <wp:effectExtent l="0" t="0" r="0" b="0"/>
          <wp:wrapThrough wrapText="bothSides">
            <wp:wrapPolygon edited="0">
              <wp:start x="15351" y="0"/>
              <wp:lineTo x="3593" y="5376"/>
              <wp:lineTo x="3593" y="11469"/>
              <wp:lineTo x="0" y="14695"/>
              <wp:lineTo x="0" y="17204"/>
              <wp:lineTo x="6532" y="21146"/>
              <wp:lineTo x="6859" y="21146"/>
              <wp:lineTo x="13718" y="21146"/>
              <wp:lineTo x="21230" y="20429"/>
              <wp:lineTo x="21230" y="16487"/>
              <wp:lineTo x="19597" y="11469"/>
              <wp:lineTo x="19597" y="5376"/>
              <wp:lineTo x="18290" y="717"/>
              <wp:lineTo x="17637" y="0"/>
              <wp:lineTo x="15351" y="0"/>
            </wp:wrapPolygon>
          </wp:wrapThrough>
          <wp:docPr id="103" name="Grafik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259840" cy="1148080"/>
                  </a:xfrm>
                  <a:prstGeom prst="rect">
                    <a:avLst/>
                  </a:prstGeom>
                </pic:spPr>
              </pic:pic>
            </a:graphicData>
          </a:graphic>
          <wp14:sizeRelH relativeFrom="page">
            <wp14:pctWidth>0</wp14:pctWidth>
          </wp14:sizeRelH>
          <wp14:sizeRelV relativeFrom="page">
            <wp14:pctHeight>0</wp14:pctHeight>
          </wp14:sizeRelV>
        </wp:anchor>
      </w:drawing>
    </w:r>
  </w:p>
  <w:p w14:paraId="3652F5DE" w14:textId="6F1B06F7" w:rsidR="00AA6FBD" w:rsidRDefault="00AA6FBD" w:rsidP="00D60EE8">
    <w:pPr>
      <w:pStyle w:val="Kopfzeile"/>
      <w:tabs>
        <w:tab w:val="clear" w:pos="4536"/>
        <w:tab w:val="clear" w:pos="9072"/>
        <w:tab w:val="left" w:pos="3360"/>
      </w:tabs>
      <w:rPr>
        <w:b/>
        <w:bCs/>
        <w:noProof/>
        <w:sz w:val="24"/>
        <w:szCs w:val="24"/>
        <w:lang w:bidi="ar-SA"/>
      </w:rPr>
    </w:pPr>
  </w:p>
  <w:p w14:paraId="27AF1633" w14:textId="762A998F" w:rsidR="00E67CB3" w:rsidRDefault="00D60EE8" w:rsidP="00D60EE8">
    <w:pPr>
      <w:pStyle w:val="Kopfzeile"/>
      <w:tabs>
        <w:tab w:val="clear" w:pos="4536"/>
        <w:tab w:val="clear" w:pos="9072"/>
        <w:tab w:val="left" w:pos="3360"/>
      </w:tabs>
    </w:pPr>
    <w:r>
      <w:tab/>
    </w:r>
  </w:p>
  <w:p w14:paraId="02F3601F" w14:textId="4A9D0D64" w:rsidR="00E67CB3" w:rsidRDefault="00E67CB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669C0" w14:textId="232FEDC8" w:rsidR="00F95F76" w:rsidRDefault="00F95F76">
    <w:pPr>
      <w:pStyle w:val="Kopfzeile"/>
    </w:pPr>
    <w:r>
      <w:rPr>
        <w:noProof/>
        <w:lang w:bidi="ar-SA"/>
      </w:rPr>
      <w:drawing>
        <wp:anchor distT="0" distB="0" distL="114300" distR="114300" simplePos="0" relativeHeight="251673088" behindDoc="0" locked="1" layoutInCell="1" allowOverlap="0" wp14:anchorId="00C1C79C" wp14:editId="4E6437C5">
          <wp:simplePos x="0" y="0"/>
          <wp:positionH relativeFrom="column">
            <wp:posOffset>4889500</wp:posOffset>
          </wp:positionH>
          <wp:positionV relativeFrom="margin">
            <wp:posOffset>-572770</wp:posOffset>
          </wp:positionV>
          <wp:extent cx="1259840" cy="1148080"/>
          <wp:effectExtent l="0" t="0" r="0" b="0"/>
          <wp:wrapThrough wrapText="bothSides">
            <wp:wrapPolygon edited="0">
              <wp:start x="15351" y="0"/>
              <wp:lineTo x="3593" y="5376"/>
              <wp:lineTo x="3593" y="11469"/>
              <wp:lineTo x="0" y="14695"/>
              <wp:lineTo x="0" y="17204"/>
              <wp:lineTo x="6532" y="21146"/>
              <wp:lineTo x="6859" y="21146"/>
              <wp:lineTo x="13718" y="21146"/>
              <wp:lineTo x="21230" y="20429"/>
              <wp:lineTo x="21230" y="16487"/>
              <wp:lineTo x="19597" y="11469"/>
              <wp:lineTo x="19597" y="5376"/>
              <wp:lineTo x="18290" y="717"/>
              <wp:lineTo x="17637" y="0"/>
              <wp:lineTo x="15351" y="0"/>
            </wp:wrapPolygon>
          </wp:wrapThrough>
          <wp:docPr id="108" name="Grafik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259840" cy="1148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7841"/>
    <w:multiLevelType w:val="hybridMultilevel"/>
    <w:tmpl w:val="6318285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DB0A76"/>
    <w:multiLevelType w:val="multilevel"/>
    <w:tmpl w:val="11BE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27CBF"/>
    <w:multiLevelType w:val="multilevel"/>
    <w:tmpl w:val="F3CC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13704D"/>
    <w:multiLevelType w:val="hybridMultilevel"/>
    <w:tmpl w:val="318C57C4"/>
    <w:lvl w:ilvl="0" w:tplc="6E0C3E18">
      <w:start w:val="1"/>
      <w:numFmt w:val="bullet"/>
      <w:lvlText w:val="•"/>
      <w:lvlJc w:val="left"/>
      <w:pPr>
        <w:tabs>
          <w:tab w:val="num" w:pos="720"/>
        </w:tabs>
        <w:ind w:left="720" w:hanging="360"/>
      </w:pPr>
      <w:rPr>
        <w:rFonts w:ascii="Arial" w:hAnsi="Arial" w:hint="default"/>
      </w:rPr>
    </w:lvl>
    <w:lvl w:ilvl="1" w:tplc="AB88327A" w:tentative="1">
      <w:start w:val="1"/>
      <w:numFmt w:val="bullet"/>
      <w:lvlText w:val="•"/>
      <w:lvlJc w:val="left"/>
      <w:pPr>
        <w:tabs>
          <w:tab w:val="num" w:pos="1440"/>
        </w:tabs>
        <w:ind w:left="1440" w:hanging="360"/>
      </w:pPr>
      <w:rPr>
        <w:rFonts w:ascii="Arial" w:hAnsi="Arial" w:hint="default"/>
      </w:rPr>
    </w:lvl>
    <w:lvl w:ilvl="2" w:tplc="C558600E" w:tentative="1">
      <w:start w:val="1"/>
      <w:numFmt w:val="bullet"/>
      <w:lvlText w:val="•"/>
      <w:lvlJc w:val="left"/>
      <w:pPr>
        <w:tabs>
          <w:tab w:val="num" w:pos="2160"/>
        </w:tabs>
        <w:ind w:left="2160" w:hanging="360"/>
      </w:pPr>
      <w:rPr>
        <w:rFonts w:ascii="Arial" w:hAnsi="Arial" w:hint="default"/>
      </w:rPr>
    </w:lvl>
    <w:lvl w:ilvl="3" w:tplc="6812E320" w:tentative="1">
      <w:start w:val="1"/>
      <w:numFmt w:val="bullet"/>
      <w:lvlText w:val="•"/>
      <w:lvlJc w:val="left"/>
      <w:pPr>
        <w:tabs>
          <w:tab w:val="num" w:pos="2880"/>
        </w:tabs>
        <w:ind w:left="2880" w:hanging="360"/>
      </w:pPr>
      <w:rPr>
        <w:rFonts w:ascii="Arial" w:hAnsi="Arial" w:hint="default"/>
      </w:rPr>
    </w:lvl>
    <w:lvl w:ilvl="4" w:tplc="E29AF1EA" w:tentative="1">
      <w:start w:val="1"/>
      <w:numFmt w:val="bullet"/>
      <w:lvlText w:val="•"/>
      <w:lvlJc w:val="left"/>
      <w:pPr>
        <w:tabs>
          <w:tab w:val="num" w:pos="3600"/>
        </w:tabs>
        <w:ind w:left="3600" w:hanging="360"/>
      </w:pPr>
      <w:rPr>
        <w:rFonts w:ascii="Arial" w:hAnsi="Arial" w:hint="default"/>
      </w:rPr>
    </w:lvl>
    <w:lvl w:ilvl="5" w:tplc="3C54B8D0" w:tentative="1">
      <w:start w:val="1"/>
      <w:numFmt w:val="bullet"/>
      <w:lvlText w:val="•"/>
      <w:lvlJc w:val="left"/>
      <w:pPr>
        <w:tabs>
          <w:tab w:val="num" w:pos="4320"/>
        </w:tabs>
        <w:ind w:left="4320" w:hanging="360"/>
      </w:pPr>
      <w:rPr>
        <w:rFonts w:ascii="Arial" w:hAnsi="Arial" w:hint="default"/>
      </w:rPr>
    </w:lvl>
    <w:lvl w:ilvl="6" w:tplc="8EEA4616" w:tentative="1">
      <w:start w:val="1"/>
      <w:numFmt w:val="bullet"/>
      <w:lvlText w:val="•"/>
      <w:lvlJc w:val="left"/>
      <w:pPr>
        <w:tabs>
          <w:tab w:val="num" w:pos="5040"/>
        </w:tabs>
        <w:ind w:left="5040" w:hanging="360"/>
      </w:pPr>
      <w:rPr>
        <w:rFonts w:ascii="Arial" w:hAnsi="Arial" w:hint="default"/>
      </w:rPr>
    </w:lvl>
    <w:lvl w:ilvl="7" w:tplc="084C8ADC" w:tentative="1">
      <w:start w:val="1"/>
      <w:numFmt w:val="bullet"/>
      <w:lvlText w:val="•"/>
      <w:lvlJc w:val="left"/>
      <w:pPr>
        <w:tabs>
          <w:tab w:val="num" w:pos="5760"/>
        </w:tabs>
        <w:ind w:left="5760" w:hanging="360"/>
      </w:pPr>
      <w:rPr>
        <w:rFonts w:ascii="Arial" w:hAnsi="Arial" w:hint="default"/>
      </w:rPr>
    </w:lvl>
    <w:lvl w:ilvl="8" w:tplc="A8207C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71411A9"/>
    <w:multiLevelType w:val="hybridMultilevel"/>
    <w:tmpl w:val="B5483D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63538E"/>
    <w:multiLevelType w:val="multilevel"/>
    <w:tmpl w:val="8A02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6718641">
    <w:abstractNumId w:val="1"/>
  </w:num>
  <w:num w:numId="2" w16cid:durableId="765151556">
    <w:abstractNumId w:val="5"/>
  </w:num>
  <w:num w:numId="3" w16cid:durableId="1309087032">
    <w:abstractNumId w:val="2"/>
  </w:num>
  <w:num w:numId="4" w16cid:durableId="415055311">
    <w:abstractNumId w:val="3"/>
  </w:num>
  <w:num w:numId="5" w16cid:durableId="1337686572">
    <w:abstractNumId w:val="0"/>
  </w:num>
  <w:num w:numId="6" w16cid:durableId="777063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A9"/>
    <w:rsid w:val="00010473"/>
    <w:rsid w:val="00027DB5"/>
    <w:rsid w:val="00046ADD"/>
    <w:rsid w:val="00055A4D"/>
    <w:rsid w:val="000737EA"/>
    <w:rsid w:val="00074FDB"/>
    <w:rsid w:val="000B294A"/>
    <w:rsid w:val="000B62B0"/>
    <w:rsid w:val="000B7F0C"/>
    <w:rsid w:val="00123323"/>
    <w:rsid w:val="0014079D"/>
    <w:rsid w:val="00142151"/>
    <w:rsid w:val="00144154"/>
    <w:rsid w:val="001944B0"/>
    <w:rsid w:val="00197D1C"/>
    <w:rsid w:val="001C6AB8"/>
    <w:rsid w:val="001D02F6"/>
    <w:rsid w:val="001E3663"/>
    <w:rsid w:val="00206AFA"/>
    <w:rsid w:val="002115E0"/>
    <w:rsid w:val="002229FB"/>
    <w:rsid w:val="00226F25"/>
    <w:rsid w:val="00266C13"/>
    <w:rsid w:val="00391C7B"/>
    <w:rsid w:val="003A5287"/>
    <w:rsid w:val="003D7AF4"/>
    <w:rsid w:val="003E31BB"/>
    <w:rsid w:val="00400BA9"/>
    <w:rsid w:val="004010F8"/>
    <w:rsid w:val="004043F8"/>
    <w:rsid w:val="0042023D"/>
    <w:rsid w:val="0047603B"/>
    <w:rsid w:val="00477DB7"/>
    <w:rsid w:val="00486A3A"/>
    <w:rsid w:val="004A1FF9"/>
    <w:rsid w:val="004C6D80"/>
    <w:rsid w:val="004E67BD"/>
    <w:rsid w:val="004F4ACE"/>
    <w:rsid w:val="00514539"/>
    <w:rsid w:val="00535581"/>
    <w:rsid w:val="00536D32"/>
    <w:rsid w:val="00587D79"/>
    <w:rsid w:val="005E66E2"/>
    <w:rsid w:val="00600C3C"/>
    <w:rsid w:val="0066568E"/>
    <w:rsid w:val="006A682E"/>
    <w:rsid w:val="0070236F"/>
    <w:rsid w:val="0075203A"/>
    <w:rsid w:val="007A3433"/>
    <w:rsid w:val="007B18A1"/>
    <w:rsid w:val="007F2F9E"/>
    <w:rsid w:val="007F326F"/>
    <w:rsid w:val="00802729"/>
    <w:rsid w:val="00814456"/>
    <w:rsid w:val="00816983"/>
    <w:rsid w:val="00826F85"/>
    <w:rsid w:val="00861EED"/>
    <w:rsid w:val="008708BE"/>
    <w:rsid w:val="008D2D55"/>
    <w:rsid w:val="008D5129"/>
    <w:rsid w:val="00954138"/>
    <w:rsid w:val="009A354E"/>
    <w:rsid w:val="009C0B06"/>
    <w:rsid w:val="00A26680"/>
    <w:rsid w:val="00A507A0"/>
    <w:rsid w:val="00A87D37"/>
    <w:rsid w:val="00AA6FBD"/>
    <w:rsid w:val="00AC23A7"/>
    <w:rsid w:val="00AD7A07"/>
    <w:rsid w:val="00B16188"/>
    <w:rsid w:val="00B23E9D"/>
    <w:rsid w:val="00B33A3B"/>
    <w:rsid w:val="00B731FC"/>
    <w:rsid w:val="00B97F2E"/>
    <w:rsid w:val="00C06014"/>
    <w:rsid w:val="00C65C0C"/>
    <w:rsid w:val="00C83206"/>
    <w:rsid w:val="00C8332C"/>
    <w:rsid w:val="00C96994"/>
    <w:rsid w:val="00CE5B0F"/>
    <w:rsid w:val="00D034D2"/>
    <w:rsid w:val="00D5384D"/>
    <w:rsid w:val="00D60EE8"/>
    <w:rsid w:val="00D63361"/>
    <w:rsid w:val="00D77896"/>
    <w:rsid w:val="00E01BA3"/>
    <w:rsid w:val="00E26B46"/>
    <w:rsid w:val="00E55C05"/>
    <w:rsid w:val="00E67CB3"/>
    <w:rsid w:val="00E85328"/>
    <w:rsid w:val="00EF765F"/>
    <w:rsid w:val="00F44242"/>
    <w:rsid w:val="00F50A72"/>
    <w:rsid w:val="00F6510B"/>
    <w:rsid w:val="00F80766"/>
    <w:rsid w:val="00F91E08"/>
    <w:rsid w:val="00F95F76"/>
    <w:rsid w:val="00FA1674"/>
    <w:rsid w:val="00FB5826"/>
    <w:rsid w:val="00FC5C13"/>
    <w:rsid w:val="00FF41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AA1FC"/>
  <w15:docId w15:val="{8B97FE29-E8AC-4F31-B601-02421FC1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5B0F"/>
    <w:rPr>
      <w:rFonts w:ascii="Arial" w:eastAsia="Arial" w:hAnsi="Arial" w:cs="Arial"/>
      <w:lang w:val="de-DE" w:eastAsia="de-DE" w:bidi="de-DE"/>
    </w:rPr>
  </w:style>
  <w:style w:type="paragraph" w:styleId="berschrift2">
    <w:name w:val="heading 2"/>
    <w:basedOn w:val="Standard"/>
    <w:next w:val="Standard"/>
    <w:link w:val="berschrift2Zchn"/>
    <w:qFormat/>
    <w:rsid w:val="00FC5C13"/>
    <w:pPr>
      <w:keepNext/>
      <w:widowControl/>
      <w:autoSpaceDE/>
      <w:autoSpaceDN/>
      <w:outlineLvl w:val="1"/>
    </w:pPr>
    <w:rPr>
      <w:rFonts w:ascii="Verdana" w:eastAsia="Times New Roman" w:hAnsi="Verdana" w:cs="Times New Roman"/>
      <w:b/>
      <w:bCs/>
      <w:sz w:val="20"/>
      <w:szCs w:val="24"/>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rsid w:val="00C06014"/>
    <w:tblPr>
      <w:tblInd w:w="0" w:type="dxa"/>
      <w:tblCellMar>
        <w:top w:w="0" w:type="dxa"/>
        <w:left w:w="0" w:type="dxa"/>
        <w:bottom w:w="0" w:type="dxa"/>
        <w:right w:w="0" w:type="dxa"/>
      </w:tblCellMar>
    </w:tblPr>
  </w:style>
  <w:style w:type="paragraph" w:styleId="Textkrper">
    <w:name w:val="Body Text"/>
    <w:basedOn w:val="Standard"/>
    <w:uiPriority w:val="1"/>
    <w:qFormat/>
    <w:rsid w:val="00C06014"/>
    <w:rPr>
      <w:sz w:val="12"/>
      <w:szCs w:val="12"/>
    </w:rPr>
  </w:style>
  <w:style w:type="paragraph" w:styleId="Listenabsatz">
    <w:name w:val="List Paragraph"/>
    <w:basedOn w:val="Standard"/>
    <w:uiPriority w:val="34"/>
    <w:qFormat/>
    <w:rsid w:val="00C06014"/>
  </w:style>
  <w:style w:type="paragraph" w:customStyle="1" w:styleId="TableParagraph">
    <w:name w:val="Table Paragraph"/>
    <w:basedOn w:val="Standard"/>
    <w:uiPriority w:val="1"/>
    <w:qFormat/>
    <w:rsid w:val="00C06014"/>
  </w:style>
  <w:style w:type="paragraph" w:styleId="Sprechblasentext">
    <w:name w:val="Balloon Text"/>
    <w:basedOn w:val="Standard"/>
    <w:link w:val="SprechblasentextZchn"/>
    <w:uiPriority w:val="99"/>
    <w:semiHidden/>
    <w:unhideWhenUsed/>
    <w:rsid w:val="00E67CB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7CB3"/>
    <w:rPr>
      <w:rFonts w:ascii="Segoe UI" w:eastAsia="Arial" w:hAnsi="Segoe UI" w:cs="Segoe UI"/>
      <w:sz w:val="18"/>
      <w:szCs w:val="18"/>
      <w:lang w:val="de-DE" w:eastAsia="de-DE" w:bidi="de-DE"/>
    </w:rPr>
  </w:style>
  <w:style w:type="paragraph" w:styleId="Kopfzeile">
    <w:name w:val="header"/>
    <w:basedOn w:val="Standard"/>
    <w:link w:val="KopfzeileZchn"/>
    <w:uiPriority w:val="99"/>
    <w:unhideWhenUsed/>
    <w:rsid w:val="00E67CB3"/>
    <w:pPr>
      <w:tabs>
        <w:tab w:val="center" w:pos="4536"/>
        <w:tab w:val="right" w:pos="9072"/>
      </w:tabs>
    </w:pPr>
  </w:style>
  <w:style w:type="character" w:customStyle="1" w:styleId="KopfzeileZchn">
    <w:name w:val="Kopfzeile Zchn"/>
    <w:basedOn w:val="Absatz-Standardschriftart"/>
    <w:link w:val="Kopfzeile"/>
    <w:uiPriority w:val="99"/>
    <w:rsid w:val="00E67CB3"/>
    <w:rPr>
      <w:rFonts w:ascii="Arial" w:eastAsia="Arial" w:hAnsi="Arial" w:cs="Arial"/>
      <w:lang w:val="de-DE" w:eastAsia="de-DE" w:bidi="de-DE"/>
    </w:rPr>
  </w:style>
  <w:style w:type="paragraph" w:styleId="Fuzeile">
    <w:name w:val="footer"/>
    <w:basedOn w:val="Standard"/>
    <w:link w:val="FuzeileZchn"/>
    <w:unhideWhenUsed/>
    <w:rsid w:val="00E67CB3"/>
    <w:pPr>
      <w:tabs>
        <w:tab w:val="center" w:pos="4536"/>
        <w:tab w:val="right" w:pos="9072"/>
      </w:tabs>
    </w:pPr>
  </w:style>
  <w:style w:type="character" w:customStyle="1" w:styleId="FuzeileZchn">
    <w:name w:val="Fußzeile Zchn"/>
    <w:basedOn w:val="Absatz-Standardschriftart"/>
    <w:link w:val="Fuzeile"/>
    <w:rsid w:val="00E67CB3"/>
    <w:rPr>
      <w:rFonts w:ascii="Arial" w:eastAsia="Arial" w:hAnsi="Arial" w:cs="Arial"/>
      <w:lang w:val="de-DE" w:eastAsia="de-DE" w:bidi="de-DE"/>
    </w:rPr>
  </w:style>
  <w:style w:type="paragraph" w:customStyle="1" w:styleId="Default">
    <w:name w:val="Default"/>
    <w:rsid w:val="0066568E"/>
    <w:pPr>
      <w:widowControl/>
      <w:adjustRightInd w:val="0"/>
    </w:pPr>
    <w:rPr>
      <w:rFonts w:ascii="Verdana" w:eastAsia="Times New Roman" w:hAnsi="Verdana" w:cs="Verdana"/>
      <w:color w:val="000000"/>
      <w:sz w:val="24"/>
      <w:szCs w:val="24"/>
      <w:lang w:val="de-DE" w:eastAsia="de-DE"/>
    </w:rPr>
  </w:style>
  <w:style w:type="paragraph" w:styleId="StandardWeb">
    <w:name w:val="Normal (Web)"/>
    <w:basedOn w:val="Standard"/>
    <w:uiPriority w:val="99"/>
    <w:semiHidden/>
    <w:unhideWhenUsed/>
    <w:rsid w:val="001E366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EinfacherAbsatz">
    <w:name w:val="[Einfacher Absatz]"/>
    <w:basedOn w:val="Standard"/>
    <w:rsid w:val="00027DB5"/>
    <w:pPr>
      <w:widowControl/>
      <w:adjustRightInd w:val="0"/>
      <w:spacing w:line="288" w:lineRule="auto"/>
    </w:pPr>
    <w:rPr>
      <w:rFonts w:ascii="Times Regular" w:eastAsia="Times New Roman" w:hAnsi="Times Regular" w:cs="Times New Roman"/>
      <w:color w:val="000000"/>
      <w:sz w:val="20"/>
      <w:szCs w:val="24"/>
      <w:lang w:bidi="ar-SA"/>
    </w:rPr>
  </w:style>
  <w:style w:type="character" w:customStyle="1" w:styleId="berschrift2Zchn">
    <w:name w:val="Überschrift 2 Zchn"/>
    <w:basedOn w:val="Absatz-Standardschriftart"/>
    <w:link w:val="berschrift2"/>
    <w:rsid w:val="00FC5C13"/>
    <w:rPr>
      <w:rFonts w:ascii="Verdana" w:eastAsia="Times New Roman" w:hAnsi="Verdana" w:cs="Times New Roman"/>
      <w:b/>
      <w:bCs/>
      <w:sz w:val="20"/>
      <w:szCs w:val="24"/>
      <w:lang w:val="de-DE" w:eastAsia="de-DE"/>
    </w:rPr>
  </w:style>
  <w:style w:type="character" w:styleId="Hyperlink">
    <w:name w:val="Hyperlink"/>
    <w:rsid w:val="00FC5C13"/>
    <w:rPr>
      <w:color w:val="0000FF"/>
      <w:u w:val="single"/>
    </w:rPr>
  </w:style>
  <w:style w:type="paragraph" w:customStyle="1" w:styleId="Einladung">
    <w:name w:val="Einladung"/>
    <w:basedOn w:val="Standard"/>
    <w:next w:val="Aufzhlungszeichen5"/>
    <w:rsid w:val="00FC5C13"/>
    <w:pPr>
      <w:widowControl/>
      <w:overflowPunct w:val="0"/>
      <w:adjustRightInd w:val="0"/>
      <w:textAlignment w:val="baseline"/>
    </w:pPr>
    <w:rPr>
      <w:rFonts w:ascii="Times New Roman" w:eastAsia="Times New Roman" w:hAnsi="Times New Roman" w:cs="Times New Roman"/>
      <w:b/>
      <w:sz w:val="28"/>
      <w:szCs w:val="20"/>
      <w:lang w:bidi="ar-SA"/>
    </w:rPr>
  </w:style>
  <w:style w:type="paragraph" w:styleId="Aufzhlungszeichen5">
    <w:name w:val="List Bullet 5"/>
    <w:basedOn w:val="Standard"/>
    <w:autoRedefine/>
    <w:rsid w:val="00FC5C13"/>
    <w:pPr>
      <w:widowControl/>
      <w:autoSpaceDE/>
      <w:autoSpaceDN/>
    </w:pPr>
    <w:rPr>
      <w:rFonts w:ascii="Verdana" w:eastAsia="Times New Roman" w:hAnsi="Verdana"/>
      <w:lang w:bidi="ar-SA"/>
    </w:rPr>
  </w:style>
  <w:style w:type="character" w:styleId="NichtaufgelsteErwhnung">
    <w:name w:val="Unresolved Mention"/>
    <w:basedOn w:val="Absatz-Standardschriftart"/>
    <w:uiPriority w:val="99"/>
    <w:semiHidden/>
    <w:unhideWhenUsed/>
    <w:rsid w:val="00AD7A07"/>
    <w:rPr>
      <w:color w:val="605E5C"/>
      <w:shd w:val="clear" w:color="auto" w:fill="E1DFDD"/>
    </w:rPr>
  </w:style>
  <w:style w:type="character" w:customStyle="1" w:styleId="Standard1">
    <w:name w:val="Standard1"/>
    <w:rsid w:val="00C96994"/>
    <w:rPr>
      <w:rFonts w:ascii="Swift Regular" w:hAnsi="Swift Regular"/>
      <w:color w:val="000000"/>
      <w:spacing w:val="0"/>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95370">
      <w:bodyDiv w:val="1"/>
      <w:marLeft w:val="0"/>
      <w:marRight w:val="0"/>
      <w:marTop w:val="0"/>
      <w:marBottom w:val="0"/>
      <w:divBdr>
        <w:top w:val="none" w:sz="0" w:space="0" w:color="auto"/>
        <w:left w:val="none" w:sz="0" w:space="0" w:color="auto"/>
        <w:bottom w:val="none" w:sz="0" w:space="0" w:color="auto"/>
        <w:right w:val="none" w:sz="0" w:space="0" w:color="auto"/>
      </w:divBdr>
      <w:divsChild>
        <w:div w:id="1901861143">
          <w:marLeft w:val="0"/>
          <w:marRight w:val="0"/>
          <w:marTop w:val="0"/>
          <w:marBottom w:val="0"/>
          <w:divBdr>
            <w:top w:val="none" w:sz="0" w:space="0" w:color="auto"/>
            <w:left w:val="none" w:sz="0" w:space="0" w:color="auto"/>
            <w:bottom w:val="none" w:sz="0" w:space="0" w:color="auto"/>
            <w:right w:val="none" w:sz="0" w:space="0" w:color="auto"/>
          </w:divBdr>
        </w:div>
      </w:divsChild>
    </w:div>
    <w:div w:id="1294480860">
      <w:bodyDiv w:val="1"/>
      <w:marLeft w:val="0"/>
      <w:marRight w:val="0"/>
      <w:marTop w:val="0"/>
      <w:marBottom w:val="0"/>
      <w:divBdr>
        <w:top w:val="none" w:sz="0" w:space="0" w:color="auto"/>
        <w:left w:val="none" w:sz="0" w:space="0" w:color="auto"/>
        <w:bottom w:val="none" w:sz="0" w:space="0" w:color="auto"/>
        <w:right w:val="none" w:sz="0" w:space="0" w:color="auto"/>
      </w:divBdr>
      <w:divsChild>
        <w:div w:id="1026490550">
          <w:marLeft w:val="0"/>
          <w:marRight w:val="0"/>
          <w:marTop w:val="0"/>
          <w:marBottom w:val="0"/>
          <w:divBdr>
            <w:top w:val="none" w:sz="0" w:space="0" w:color="auto"/>
            <w:left w:val="none" w:sz="0" w:space="0" w:color="auto"/>
            <w:bottom w:val="none" w:sz="0" w:space="0" w:color="auto"/>
            <w:right w:val="none" w:sz="0" w:space="0" w:color="auto"/>
          </w:divBdr>
          <w:divsChild>
            <w:div w:id="1090850168">
              <w:marLeft w:val="0"/>
              <w:marRight w:val="0"/>
              <w:marTop w:val="0"/>
              <w:marBottom w:val="0"/>
              <w:divBdr>
                <w:top w:val="none" w:sz="0" w:space="0" w:color="auto"/>
                <w:left w:val="none" w:sz="0" w:space="0" w:color="auto"/>
                <w:bottom w:val="none" w:sz="0" w:space="0" w:color="auto"/>
                <w:right w:val="none" w:sz="0" w:space="0" w:color="auto"/>
              </w:divBdr>
              <w:divsChild>
                <w:div w:id="823471481">
                  <w:marLeft w:val="0"/>
                  <w:marRight w:val="0"/>
                  <w:marTop w:val="0"/>
                  <w:marBottom w:val="0"/>
                  <w:divBdr>
                    <w:top w:val="none" w:sz="0" w:space="0" w:color="auto"/>
                    <w:left w:val="none" w:sz="0" w:space="0" w:color="auto"/>
                    <w:bottom w:val="none" w:sz="0" w:space="0" w:color="auto"/>
                    <w:right w:val="none" w:sz="0" w:space="0" w:color="auto"/>
                  </w:divBdr>
                  <w:divsChild>
                    <w:div w:id="359815629">
                      <w:marLeft w:val="0"/>
                      <w:marRight w:val="0"/>
                      <w:marTop w:val="0"/>
                      <w:marBottom w:val="0"/>
                      <w:divBdr>
                        <w:top w:val="none" w:sz="0" w:space="0" w:color="auto"/>
                        <w:left w:val="none" w:sz="0" w:space="0" w:color="auto"/>
                        <w:bottom w:val="none" w:sz="0" w:space="0" w:color="auto"/>
                        <w:right w:val="none" w:sz="0" w:space="0" w:color="auto"/>
                      </w:divBdr>
                    </w:div>
                  </w:divsChild>
                </w:div>
                <w:div w:id="1703096241">
                  <w:marLeft w:val="0"/>
                  <w:marRight w:val="0"/>
                  <w:marTop w:val="0"/>
                  <w:marBottom w:val="0"/>
                  <w:divBdr>
                    <w:top w:val="none" w:sz="0" w:space="0" w:color="auto"/>
                    <w:left w:val="none" w:sz="0" w:space="0" w:color="auto"/>
                    <w:bottom w:val="none" w:sz="0" w:space="0" w:color="auto"/>
                    <w:right w:val="none" w:sz="0" w:space="0" w:color="auto"/>
                  </w:divBdr>
                  <w:divsChild>
                    <w:div w:id="1876848012">
                      <w:marLeft w:val="0"/>
                      <w:marRight w:val="0"/>
                      <w:marTop w:val="0"/>
                      <w:marBottom w:val="0"/>
                      <w:divBdr>
                        <w:top w:val="none" w:sz="0" w:space="0" w:color="auto"/>
                        <w:left w:val="none" w:sz="0" w:space="0" w:color="auto"/>
                        <w:bottom w:val="none" w:sz="0" w:space="0" w:color="auto"/>
                        <w:right w:val="none" w:sz="0" w:space="0" w:color="auto"/>
                      </w:divBdr>
                    </w:div>
                    <w:div w:id="981497665">
                      <w:marLeft w:val="0"/>
                      <w:marRight w:val="0"/>
                      <w:marTop w:val="0"/>
                      <w:marBottom w:val="0"/>
                      <w:divBdr>
                        <w:top w:val="none" w:sz="0" w:space="0" w:color="auto"/>
                        <w:left w:val="none" w:sz="0" w:space="0" w:color="auto"/>
                        <w:bottom w:val="none" w:sz="0" w:space="0" w:color="auto"/>
                        <w:right w:val="none" w:sz="0" w:space="0" w:color="auto"/>
                      </w:divBdr>
                    </w:div>
                    <w:div w:id="708722212">
                      <w:marLeft w:val="0"/>
                      <w:marRight w:val="0"/>
                      <w:marTop w:val="0"/>
                      <w:marBottom w:val="0"/>
                      <w:divBdr>
                        <w:top w:val="none" w:sz="0" w:space="0" w:color="auto"/>
                        <w:left w:val="none" w:sz="0" w:space="0" w:color="auto"/>
                        <w:bottom w:val="none" w:sz="0" w:space="0" w:color="auto"/>
                        <w:right w:val="none" w:sz="0" w:space="0" w:color="auto"/>
                      </w:divBdr>
                    </w:div>
                    <w:div w:id="20698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5573">
              <w:marLeft w:val="0"/>
              <w:marRight w:val="0"/>
              <w:marTop w:val="0"/>
              <w:marBottom w:val="0"/>
              <w:divBdr>
                <w:top w:val="none" w:sz="0" w:space="0" w:color="auto"/>
                <w:left w:val="none" w:sz="0" w:space="0" w:color="auto"/>
                <w:bottom w:val="none" w:sz="0" w:space="0" w:color="auto"/>
                <w:right w:val="none" w:sz="0" w:space="0" w:color="auto"/>
              </w:divBdr>
            </w:div>
          </w:divsChild>
        </w:div>
        <w:div w:id="1623265240">
          <w:marLeft w:val="0"/>
          <w:marRight w:val="0"/>
          <w:marTop w:val="0"/>
          <w:marBottom w:val="0"/>
          <w:divBdr>
            <w:top w:val="none" w:sz="0" w:space="0" w:color="auto"/>
            <w:left w:val="none" w:sz="0" w:space="0" w:color="auto"/>
            <w:bottom w:val="none" w:sz="0" w:space="0" w:color="auto"/>
            <w:right w:val="none" w:sz="0" w:space="0" w:color="auto"/>
          </w:divBdr>
          <w:divsChild>
            <w:div w:id="495650388">
              <w:marLeft w:val="0"/>
              <w:marRight w:val="0"/>
              <w:marTop w:val="0"/>
              <w:marBottom w:val="0"/>
              <w:divBdr>
                <w:top w:val="none" w:sz="0" w:space="0" w:color="auto"/>
                <w:left w:val="none" w:sz="0" w:space="0" w:color="auto"/>
                <w:bottom w:val="none" w:sz="0" w:space="0" w:color="auto"/>
                <w:right w:val="none" w:sz="0" w:space="0" w:color="auto"/>
              </w:divBdr>
              <w:divsChild>
                <w:div w:id="1749158968">
                  <w:marLeft w:val="0"/>
                  <w:marRight w:val="0"/>
                  <w:marTop w:val="0"/>
                  <w:marBottom w:val="0"/>
                  <w:divBdr>
                    <w:top w:val="none" w:sz="0" w:space="0" w:color="auto"/>
                    <w:left w:val="none" w:sz="0" w:space="0" w:color="auto"/>
                    <w:bottom w:val="none" w:sz="0" w:space="0" w:color="auto"/>
                    <w:right w:val="none" w:sz="0" w:space="0" w:color="auto"/>
                  </w:divBdr>
                  <w:divsChild>
                    <w:div w:id="1926257877">
                      <w:marLeft w:val="0"/>
                      <w:marRight w:val="0"/>
                      <w:marTop w:val="0"/>
                      <w:marBottom w:val="0"/>
                      <w:divBdr>
                        <w:top w:val="none" w:sz="0" w:space="0" w:color="auto"/>
                        <w:left w:val="none" w:sz="0" w:space="0" w:color="auto"/>
                        <w:bottom w:val="none" w:sz="0" w:space="0" w:color="auto"/>
                        <w:right w:val="none" w:sz="0" w:space="0" w:color="auto"/>
                      </w:divBdr>
                    </w:div>
                  </w:divsChild>
                </w:div>
                <w:div w:id="1206214632">
                  <w:marLeft w:val="0"/>
                  <w:marRight w:val="0"/>
                  <w:marTop w:val="0"/>
                  <w:marBottom w:val="0"/>
                  <w:divBdr>
                    <w:top w:val="none" w:sz="0" w:space="0" w:color="auto"/>
                    <w:left w:val="none" w:sz="0" w:space="0" w:color="auto"/>
                    <w:bottom w:val="none" w:sz="0" w:space="0" w:color="auto"/>
                    <w:right w:val="none" w:sz="0" w:space="0" w:color="auto"/>
                  </w:divBdr>
                </w:div>
                <w:div w:id="2109304739">
                  <w:marLeft w:val="0"/>
                  <w:marRight w:val="0"/>
                  <w:marTop w:val="0"/>
                  <w:marBottom w:val="0"/>
                  <w:divBdr>
                    <w:top w:val="none" w:sz="0" w:space="0" w:color="auto"/>
                    <w:left w:val="none" w:sz="0" w:space="0" w:color="auto"/>
                    <w:bottom w:val="none" w:sz="0" w:space="0" w:color="auto"/>
                    <w:right w:val="none" w:sz="0" w:space="0" w:color="auto"/>
                  </w:divBdr>
                  <w:divsChild>
                    <w:div w:id="1779642515">
                      <w:marLeft w:val="0"/>
                      <w:marRight w:val="0"/>
                      <w:marTop w:val="0"/>
                      <w:marBottom w:val="0"/>
                      <w:divBdr>
                        <w:top w:val="none" w:sz="0" w:space="0" w:color="auto"/>
                        <w:left w:val="none" w:sz="0" w:space="0" w:color="auto"/>
                        <w:bottom w:val="none" w:sz="0" w:space="0" w:color="auto"/>
                        <w:right w:val="none" w:sz="0" w:space="0" w:color="auto"/>
                      </w:divBdr>
                    </w:div>
                    <w:div w:id="1849052679">
                      <w:marLeft w:val="0"/>
                      <w:marRight w:val="0"/>
                      <w:marTop w:val="0"/>
                      <w:marBottom w:val="0"/>
                      <w:divBdr>
                        <w:top w:val="none" w:sz="0" w:space="0" w:color="auto"/>
                        <w:left w:val="none" w:sz="0" w:space="0" w:color="auto"/>
                        <w:bottom w:val="none" w:sz="0" w:space="0" w:color="auto"/>
                        <w:right w:val="none" w:sz="0" w:space="0" w:color="auto"/>
                      </w:divBdr>
                      <w:divsChild>
                        <w:div w:id="1852330673">
                          <w:marLeft w:val="0"/>
                          <w:marRight w:val="0"/>
                          <w:marTop w:val="0"/>
                          <w:marBottom w:val="0"/>
                          <w:divBdr>
                            <w:top w:val="none" w:sz="0" w:space="0" w:color="auto"/>
                            <w:left w:val="none" w:sz="0" w:space="0" w:color="auto"/>
                            <w:bottom w:val="none" w:sz="0" w:space="0" w:color="auto"/>
                            <w:right w:val="none" w:sz="0" w:space="0" w:color="auto"/>
                          </w:divBdr>
                          <w:divsChild>
                            <w:div w:id="343485582">
                              <w:marLeft w:val="0"/>
                              <w:marRight w:val="0"/>
                              <w:marTop w:val="0"/>
                              <w:marBottom w:val="0"/>
                              <w:divBdr>
                                <w:top w:val="none" w:sz="0" w:space="0" w:color="auto"/>
                                <w:left w:val="none" w:sz="0" w:space="0" w:color="auto"/>
                                <w:bottom w:val="none" w:sz="0" w:space="0" w:color="auto"/>
                                <w:right w:val="none" w:sz="0" w:space="0" w:color="auto"/>
                              </w:divBdr>
                            </w:div>
                            <w:div w:id="162889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02567">
                  <w:marLeft w:val="0"/>
                  <w:marRight w:val="0"/>
                  <w:marTop w:val="0"/>
                  <w:marBottom w:val="0"/>
                  <w:divBdr>
                    <w:top w:val="none" w:sz="0" w:space="0" w:color="auto"/>
                    <w:left w:val="none" w:sz="0" w:space="0" w:color="auto"/>
                    <w:bottom w:val="none" w:sz="0" w:space="0" w:color="auto"/>
                    <w:right w:val="none" w:sz="0" w:space="0" w:color="auto"/>
                  </w:divBdr>
                </w:div>
                <w:div w:id="1585990031">
                  <w:marLeft w:val="0"/>
                  <w:marRight w:val="0"/>
                  <w:marTop w:val="0"/>
                  <w:marBottom w:val="0"/>
                  <w:divBdr>
                    <w:top w:val="none" w:sz="0" w:space="0" w:color="auto"/>
                    <w:left w:val="none" w:sz="0" w:space="0" w:color="auto"/>
                    <w:bottom w:val="none" w:sz="0" w:space="0" w:color="auto"/>
                    <w:right w:val="none" w:sz="0" w:space="0" w:color="auto"/>
                  </w:divBdr>
                  <w:divsChild>
                    <w:div w:id="2069919691">
                      <w:marLeft w:val="0"/>
                      <w:marRight w:val="0"/>
                      <w:marTop w:val="0"/>
                      <w:marBottom w:val="0"/>
                      <w:divBdr>
                        <w:top w:val="none" w:sz="0" w:space="0" w:color="auto"/>
                        <w:left w:val="none" w:sz="0" w:space="0" w:color="auto"/>
                        <w:bottom w:val="none" w:sz="0" w:space="0" w:color="auto"/>
                        <w:right w:val="none" w:sz="0" w:space="0" w:color="auto"/>
                      </w:divBdr>
                    </w:div>
                  </w:divsChild>
                </w:div>
                <w:div w:id="513081711">
                  <w:marLeft w:val="0"/>
                  <w:marRight w:val="0"/>
                  <w:marTop w:val="0"/>
                  <w:marBottom w:val="0"/>
                  <w:divBdr>
                    <w:top w:val="none" w:sz="0" w:space="0" w:color="auto"/>
                    <w:left w:val="none" w:sz="0" w:space="0" w:color="auto"/>
                    <w:bottom w:val="none" w:sz="0" w:space="0" w:color="auto"/>
                    <w:right w:val="none" w:sz="0" w:space="0" w:color="auto"/>
                  </w:divBdr>
                </w:div>
                <w:div w:id="3760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9500">
          <w:marLeft w:val="0"/>
          <w:marRight w:val="0"/>
          <w:marTop w:val="0"/>
          <w:marBottom w:val="0"/>
          <w:divBdr>
            <w:top w:val="none" w:sz="0" w:space="0" w:color="auto"/>
            <w:left w:val="none" w:sz="0" w:space="0" w:color="auto"/>
            <w:bottom w:val="none" w:sz="0" w:space="0" w:color="auto"/>
            <w:right w:val="none" w:sz="0" w:space="0" w:color="auto"/>
          </w:divBdr>
        </w:div>
      </w:divsChild>
    </w:div>
    <w:div w:id="1308244159">
      <w:bodyDiv w:val="1"/>
      <w:marLeft w:val="0"/>
      <w:marRight w:val="0"/>
      <w:marTop w:val="0"/>
      <w:marBottom w:val="0"/>
      <w:divBdr>
        <w:top w:val="none" w:sz="0" w:space="0" w:color="auto"/>
        <w:left w:val="none" w:sz="0" w:space="0" w:color="auto"/>
        <w:bottom w:val="none" w:sz="0" w:space="0" w:color="auto"/>
        <w:right w:val="none" w:sz="0" w:space="0" w:color="auto"/>
      </w:divBdr>
      <w:divsChild>
        <w:div w:id="174656025">
          <w:marLeft w:val="547"/>
          <w:marRight w:val="0"/>
          <w:marTop w:val="86"/>
          <w:marBottom w:val="0"/>
          <w:divBdr>
            <w:top w:val="none" w:sz="0" w:space="0" w:color="auto"/>
            <w:left w:val="none" w:sz="0" w:space="0" w:color="auto"/>
            <w:bottom w:val="none" w:sz="0" w:space="0" w:color="auto"/>
            <w:right w:val="none" w:sz="0" w:space="0" w:color="auto"/>
          </w:divBdr>
        </w:div>
        <w:div w:id="1771703948">
          <w:marLeft w:val="547"/>
          <w:marRight w:val="0"/>
          <w:marTop w:val="86"/>
          <w:marBottom w:val="0"/>
          <w:divBdr>
            <w:top w:val="none" w:sz="0" w:space="0" w:color="auto"/>
            <w:left w:val="none" w:sz="0" w:space="0" w:color="auto"/>
            <w:bottom w:val="none" w:sz="0" w:space="0" w:color="auto"/>
            <w:right w:val="none" w:sz="0" w:space="0" w:color="auto"/>
          </w:divBdr>
        </w:div>
        <w:div w:id="944925290">
          <w:marLeft w:val="547"/>
          <w:marRight w:val="0"/>
          <w:marTop w:val="86"/>
          <w:marBottom w:val="0"/>
          <w:divBdr>
            <w:top w:val="none" w:sz="0" w:space="0" w:color="auto"/>
            <w:left w:val="none" w:sz="0" w:space="0" w:color="auto"/>
            <w:bottom w:val="none" w:sz="0" w:space="0" w:color="auto"/>
            <w:right w:val="none" w:sz="0" w:space="0" w:color="auto"/>
          </w:divBdr>
        </w:div>
        <w:div w:id="377048652">
          <w:marLeft w:val="547"/>
          <w:marRight w:val="0"/>
          <w:marTop w:val="86"/>
          <w:marBottom w:val="0"/>
          <w:divBdr>
            <w:top w:val="none" w:sz="0" w:space="0" w:color="auto"/>
            <w:left w:val="none" w:sz="0" w:space="0" w:color="auto"/>
            <w:bottom w:val="none" w:sz="0" w:space="0" w:color="auto"/>
            <w:right w:val="none" w:sz="0" w:space="0" w:color="auto"/>
          </w:divBdr>
        </w:div>
        <w:div w:id="111898197">
          <w:marLeft w:val="547"/>
          <w:marRight w:val="0"/>
          <w:marTop w:val="8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reiwilligendienste.bsj.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3">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2425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1 Titel</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Titel</dc:title>
  <dc:creator>schroederh</dc:creator>
  <cp:lastModifiedBy>Grünwaldt, Henriette</cp:lastModifiedBy>
  <cp:revision>2</cp:revision>
  <cp:lastPrinted>2019-12-11T14:48:00Z</cp:lastPrinted>
  <dcterms:created xsi:type="dcterms:W3CDTF">2022-12-28T18:37:00Z</dcterms:created>
  <dcterms:modified xsi:type="dcterms:W3CDTF">2022-12-28T18:37:00Z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Acrobat PDFMaker 19 für PowerPoint</vt:lpwstr>
  </property>
  <property fmtid="{D5CDD505-2E9C-101B-9397-08002B2CF9AE}" pid="4" name="LastSaved">
    <vt:filetime>2019-10-17T00:00:00Z</vt:filetime>
  </property>
</Properties>
</file>